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>：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联盟</w:t>
      </w:r>
      <w:r>
        <w:rPr>
          <w:rFonts w:hint="eastAsia" w:eastAsia="黑体"/>
          <w:sz w:val="36"/>
          <w:szCs w:val="36"/>
        </w:rPr>
        <w:t>参会人员回执表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1"/>
        <w:gridCol w:w="929"/>
        <w:gridCol w:w="1800"/>
        <w:gridCol w:w="1449"/>
        <w:gridCol w:w="16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-40"/>
              <w:jc w:val="center"/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34"/>
              <w:jc w:val="center"/>
              <w:rPr>
                <w:rFonts w:eastAsia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34"/>
              <w:jc w:val="center"/>
              <w:rPr>
                <w:rFonts w:eastAsia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职务</w:t>
            </w: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eastAsia="仿宋_GB2312" w:cs="仿宋_GB2312"/>
                <w:b/>
                <w:bCs w:val="0"/>
                <w:kern w:val="0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12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44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（注：如要住宿</w:t>
      </w:r>
      <w:r>
        <w:rPr>
          <w:rFonts w:eastAsia="仿宋_GB2312" w:cs="仿宋_GB2312"/>
          <w:sz w:val="24"/>
          <w:szCs w:val="24"/>
        </w:rPr>
        <w:t>富乐山九洲国际酒店</w:t>
      </w:r>
      <w:r>
        <w:rPr>
          <w:rFonts w:hint="eastAsia" w:eastAsia="仿宋_GB2312" w:cs="仿宋_GB2312"/>
          <w:sz w:val="24"/>
          <w:szCs w:val="24"/>
        </w:rPr>
        <w:t>，请对单间、标间等住宿要求进行说明，以便提前与</w:t>
      </w:r>
      <w:r>
        <w:rPr>
          <w:rFonts w:hint="eastAsia" w:eastAsia="仿宋_GB2312" w:cs="仿宋_GB2312"/>
          <w:sz w:val="24"/>
          <w:szCs w:val="24"/>
          <w:lang w:eastAsia="zh-CN"/>
        </w:rPr>
        <w:t>酒店</w:t>
      </w:r>
      <w:r>
        <w:rPr>
          <w:rFonts w:hint="eastAsia" w:eastAsia="仿宋_GB2312" w:cs="仿宋_GB2312"/>
          <w:sz w:val="24"/>
          <w:szCs w:val="24"/>
        </w:rPr>
        <w:t>联系）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51FA4"/>
    <w:rsid w:val="3E951FA4"/>
    <w:rsid w:val="65994223"/>
    <w:rsid w:val="6D1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2017-12-13T06:50:00Z</dcterms:created>
  <dc:creator>Tanya</dc:creator>
  <cp:lastModifiedBy>Tanya</cp:lastModifiedBy>
  <dcterms:modified xsi:type="dcterms:W3CDTF">2017-12-13T07:20:56Z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