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1CC" w:rsidRPr="00F821AA" w:rsidRDefault="003C6B21">
      <w:pPr>
        <w:pStyle w:val="1"/>
        <w:rPr>
          <w:rFonts w:ascii="仿宋" w:eastAsia="仿宋" w:hAnsi="仿宋" w:cs="仿宋_GB2312"/>
          <w:b/>
          <w:szCs w:val="36"/>
        </w:rPr>
      </w:pPr>
      <w:r w:rsidRPr="00F821AA">
        <w:rPr>
          <w:rFonts w:ascii="仿宋" w:eastAsia="仿宋" w:hAnsi="仿宋" w:hint="eastAsia"/>
          <w:b/>
        </w:rPr>
        <w:t>第三届中国创新挑战赛（</w:t>
      </w:r>
      <w:r w:rsidR="003C7D7E" w:rsidRPr="00F821AA">
        <w:rPr>
          <w:rFonts w:ascii="仿宋" w:eastAsia="仿宋" w:hAnsi="仿宋" w:hint="eastAsia"/>
          <w:b/>
        </w:rPr>
        <w:t>南充</w:t>
      </w:r>
      <w:r w:rsidRPr="00F821AA">
        <w:rPr>
          <w:rFonts w:ascii="仿宋" w:eastAsia="仿宋" w:hAnsi="仿宋" w:hint="eastAsia"/>
          <w:b/>
        </w:rPr>
        <w:t>）需求清单</w:t>
      </w:r>
    </w:p>
    <w:p w:rsidR="00A221CC" w:rsidRPr="004710E3" w:rsidRDefault="003C6B21">
      <w:pPr>
        <w:spacing w:line="540" w:lineRule="exact"/>
        <w:ind w:firstLine="600"/>
        <w:rPr>
          <w:rFonts w:ascii="仿宋" w:eastAsia="仿宋" w:hAnsi="仿宋"/>
          <w:sz w:val="30"/>
          <w:szCs w:val="30"/>
        </w:rPr>
      </w:pPr>
      <w:r w:rsidRPr="004710E3">
        <w:rPr>
          <w:rFonts w:ascii="仿宋" w:eastAsia="仿宋" w:hAnsi="仿宋" w:hint="eastAsia"/>
          <w:sz w:val="30"/>
          <w:szCs w:val="30"/>
        </w:rPr>
        <w:t>经公开征集，</w:t>
      </w:r>
      <w:r w:rsidR="0026063A">
        <w:rPr>
          <w:rFonts w:ascii="仿宋" w:eastAsia="仿宋" w:hAnsi="仿宋" w:hint="eastAsia"/>
          <w:sz w:val="30"/>
          <w:szCs w:val="30"/>
        </w:rPr>
        <w:t>共</w:t>
      </w:r>
      <w:r w:rsidRPr="004710E3">
        <w:rPr>
          <w:rFonts w:ascii="仿宋" w:eastAsia="仿宋" w:hAnsi="仿宋" w:hint="eastAsia"/>
          <w:sz w:val="30"/>
          <w:szCs w:val="30"/>
        </w:rPr>
        <w:t>遴选10</w:t>
      </w:r>
      <w:r w:rsidR="004E5D63">
        <w:rPr>
          <w:rFonts w:ascii="仿宋" w:eastAsia="仿宋" w:hAnsi="仿宋" w:hint="eastAsia"/>
          <w:sz w:val="30"/>
          <w:szCs w:val="30"/>
        </w:rPr>
        <w:t>3</w:t>
      </w:r>
      <w:r w:rsidRPr="004710E3">
        <w:rPr>
          <w:rFonts w:ascii="仿宋" w:eastAsia="仿宋" w:hAnsi="仿宋" w:hint="eastAsia"/>
          <w:sz w:val="30"/>
          <w:szCs w:val="30"/>
        </w:rPr>
        <w:t>项企业技术创新需求</w:t>
      </w:r>
      <w:r w:rsidRPr="004710E3">
        <w:rPr>
          <w:rFonts w:ascii="仿宋" w:eastAsia="仿宋" w:hAnsi="仿宋" w:cs="Arial" w:hint="eastAsia"/>
          <w:kern w:val="0"/>
          <w:sz w:val="30"/>
          <w:szCs w:val="30"/>
        </w:rPr>
        <w:t>，现面向全国公告，寻求挑战者。现将有关事项公告如下：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4"/>
        <w:gridCol w:w="4137"/>
        <w:gridCol w:w="4166"/>
      </w:tblGrid>
      <w:tr w:rsidR="00A221CC" w:rsidRPr="004710E3" w:rsidTr="00796BBB">
        <w:trPr>
          <w:trHeight w:val="567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1CC" w:rsidRPr="004710E3" w:rsidRDefault="003C6B21" w:rsidP="004710E3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 w:rsidRPr="004710E3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1CC" w:rsidRPr="004710E3" w:rsidRDefault="003C6B21" w:rsidP="00482B15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 w:rsidRPr="004710E3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需求名称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1CC" w:rsidRPr="004710E3" w:rsidRDefault="003C6B21" w:rsidP="00482B15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 w:rsidRPr="004710E3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企业名称</w:t>
            </w:r>
          </w:p>
        </w:tc>
      </w:tr>
      <w:tr w:rsidR="004E5D63" w:rsidRPr="004710E3" w:rsidTr="00796BBB">
        <w:trPr>
          <w:trHeight w:val="567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4E5D63" w:rsidRDefault="004E5D63" w:rsidP="00112CB3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链条升降式小蚕共育机完善与产业化开发技术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四川南充上智农业机械设备有限公司</w:t>
            </w:r>
          </w:p>
        </w:tc>
      </w:tr>
      <w:tr w:rsidR="004E5D63" w:rsidRPr="004710E3" w:rsidTr="00796BBB">
        <w:trPr>
          <w:trHeight w:val="567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4E5D63" w:rsidRDefault="004E5D63" w:rsidP="00112CB3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太阳能与废弃生物质燃料大型烘干机智能调控技术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四川南充上智农业机械设备有限公司</w:t>
            </w:r>
          </w:p>
        </w:tc>
      </w:tr>
      <w:tr w:rsidR="004E5D63" w:rsidRPr="004710E3" w:rsidTr="00796BBB">
        <w:trPr>
          <w:trHeight w:val="567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4E5D63" w:rsidRDefault="004E5D63" w:rsidP="00112CB3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组合式成套省力养蚕设备开发技术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四川南充上智农业机械设备有限公司</w:t>
            </w:r>
          </w:p>
        </w:tc>
      </w:tr>
      <w:tr w:rsidR="004E5D63" w:rsidRPr="004710E3" w:rsidTr="00796BBB">
        <w:trPr>
          <w:trHeight w:val="567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4E5D63" w:rsidRDefault="004E5D63" w:rsidP="00112CB3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蚕种生产快速削茧技术与削茧机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四川省南充蚕种场</w:t>
            </w:r>
          </w:p>
        </w:tc>
      </w:tr>
      <w:tr w:rsidR="004E5D63" w:rsidRPr="004710E3" w:rsidTr="00796BBB">
        <w:trPr>
          <w:trHeight w:val="567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4E5D63" w:rsidRDefault="004E5D63" w:rsidP="00112CB3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桑园省力高产栽培技术与机械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四川省蚕业科技开发总公司</w:t>
            </w:r>
          </w:p>
        </w:tc>
      </w:tr>
      <w:tr w:rsidR="004E5D63" w:rsidRPr="004710E3" w:rsidTr="00796BBB">
        <w:trPr>
          <w:trHeight w:val="567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4E5D63" w:rsidRDefault="004E5D63" w:rsidP="00112CB3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高效省力养蚕技术与机械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四川省蚕业科技开发总公司</w:t>
            </w:r>
          </w:p>
        </w:tc>
      </w:tr>
      <w:tr w:rsidR="004E5D63" w:rsidRPr="004710E3" w:rsidTr="00796BBB">
        <w:trPr>
          <w:trHeight w:val="567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4E5D63" w:rsidRDefault="004E5D63" w:rsidP="00112CB3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蚕桑生产全程机械化成套设备开发技术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四川南充首创科技开发有限公司</w:t>
            </w:r>
          </w:p>
        </w:tc>
      </w:tr>
      <w:tr w:rsidR="004E5D63" w:rsidRPr="004710E3" w:rsidTr="00796BBB">
        <w:trPr>
          <w:trHeight w:val="567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4E5D63" w:rsidRDefault="004E5D63" w:rsidP="00112CB3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大型热风烘干机的智能化调控技术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四川南充首创科技开发有限公司</w:t>
            </w:r>
          </w:p>
        </w:tc>
      </w:tr>
      <w:tr w:rsidR="004E5D63" w:rsidRPr="004710E3" w:rsidTr="00796BBB">
        <w:trPr>
          <w:trHeight w:val="567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4E5D63" w:rsidRDefault="004E5D63" w:rsidP="00112CB3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大型烘茧机多用途与生物质燃料直接利用技术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四川省南充蚕具研究有限公司</w:t>
            </w:r>
          </w:p>
        </w:tc>
      </w:tr>
      <w:tr w:rsidR="004E5D63" w:rsidRPr="004710E3" w:rsidTr="00796BBB">
        <w:trPr>
          <w:trHeight w:val="567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4E5D63" w:rsidRDefault="004E5D63" w:rsidP="00112CB3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桑园小型多用途农业机械开发技术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四川省南充蚕具研究有限公司</w:t>
            </w:r>
          </w:p>
        </w:tc>
      </w:tr>
      <w:tr w:rsidR="004E5D63" w:rsidRPr="004710E3" w:rsidTr="00796BBB">
        <w:trPr>
          <w:trHeight w:val="567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4E5D63" w:rsidRDefault="004E5D63" w:rsidP="00112CB3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尼龙微细纤维、多孔纤维、多功能纤维的开发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南充美华尼龙有限公司</w:t>
            </w:r>
          </w:p>
        </w:tc>
      </w:tr>
      <w:tr w:rsidR="004E5D63" w:rsidRPr="004710E3" w:rsidTr="00796BBB">
        <w:trPr>
          <w:trHeight w:val="567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4E5D63" w:rsidRDefault="004E5D63" w:rsidP="00112CB3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家纺提花面料新产品开发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四川南充六合(集团)有限责任公司</w:t>
            </w:r>
          </w:p>
        </w:tc>
      </w:tr>
      <w:tr w:rsidR="004E5D63" w:rsidRPr="004710E3" w:rsidTr="00796BBB">
        <w:trPr>
          <w:trHeight w:val="567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4E5D63" w:rsidRDefault="004E5D63" w:rsidP="00112CB3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智能化的设备生产商或服装设计院合作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四川南充六合(集团)有限责任公司</w:t>
            </w:r>
          </w:p>
        </w:tc>
      </w:tr>
      <w:tr w:rsidR="004E5D63" w:rsidRPr="004710E3" w:rsidTr="00796BBB">
        <w:trPr>
          <w:trHeight w:val="567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4E5D63" w:rsidRDefault="004E5D63" w:rsidP="00112CB3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印染废水处理过程中，低成本处理脱氮技术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南充</w:t>
            </w: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嘉美印染有限公司</w:t>
            </w:r>
          </w:p>
        </w:tc>
      </w:tr>
      <w:tr w:rsidR="004E5D63" w:rsidRPr="004710E3" w:rsidTr="00796BBB">
        <w:trPr>
          <w:trHeight w:val="567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4E5D63" w:rsidRDefault="004E5D63" w:rsidP="00112CB3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喷气织机生产真丝面料的技术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四川依格尔纺织品有限公司</w:t>
            </w:r>
          </w:p>
        </w:tc>
      </w:tr>
      <w:tr w:rsidR="004E5D63" w:rsidRPr="004710E3" w:rsidTr="00796BBB">
        <w:trPr>
          <w:trHeight w:val="567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4E5D63" w:rsidRDefault="004E5D63" w:rsidP="00112CB3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低成本人工饲料养蚕技术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四川依格尔纺织品有限公司</w:t>
            </w:r>
          </w:p>
        </w:tc>
      </w:tr>
      <w:tr w:rsidR="004E5D63" w:rsidRPr="004710E3" w:rsidTr="00796BBB">
        <w:trPr>
          <w:trHeight w:val="567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4E5D63" w:rsidRDefault="004E5D63" w:rsidP="00112CB3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人工饲料养蚕全程机械化的智能调控技术与成套设备开发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四川依格尔纺织品有限公司</w:t>
            </w:r>
          </w:p>
        </w:tc>
      </w:tr>
      <w:tr w:rsidR="004E5D63" w:rsidRPr="004710E3" w:rsidTr="00796BBB">
        <w:trPr>
          <w:trHeight w:val="567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4E5D63" w:rsidRDefault="004E5D63" w:rsidP="00112CB3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高档桑蚕丝绵精炼技术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南充银海丝绸有限公司</w:t>
            </w:r>
          </w:p>
        </w:tc>
      </w:tr>
      <w:tr w:rsidR="004E5D63" w:rsidRPr="004710E3" w:rsidTr="00796BBB">
        <w:trPr>
          <w:trHeight w:val="567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4E5D63" w:rsidRDefault="004E5D63" w:rsidP="00112CB3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茶用桑基地建设优质、高效、无公害关键技术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四川南充尚好农业开发有限公司</w:t>
            </w:r>
          </w:p>
        </w:tc>
      </w:tr>
      <w:tr w:rsidR="004E5D63" w:rsidRPr="004710E3" w:rsidTr="00796BBB">
        <w:trPr>
          <w:trHeight w:val="567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4E5D63" w:rsidRDefault="004E5D63" w:rsidP="00112CB3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“中国桑茶之乡”成套技术与管理模式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南充尚好桑茶有限公司</w:t>
            </w:r>
          </w:p>
        </w:tc>
      </w:tr>
      <w:tr w:rsidR="004E5D63" w:rsidRPr="004710E3" w:rsidTr="00796BBB">
        <w:trPr>
          <w:trHeight w:val="567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4E5D63" w:rsidRDefault="004E5D63" w:rsidP="00112CB3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桑产品药理与功能性分析技术支撑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四川尚好茶业有限公司</w:t>
            </w:r>
          </w:p>
        </w:tc>
      </w:tr>
      <w:tr w:rsidR="004E5D63" w:rsidRPr="004710E3" w:rsidTr="00796BBB">
        <w:trPr>
          <w:trHeight w:val="567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4E5D63" w:rsidRDefault="004E5D63" w:rsidP="00112CB3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茶用桑新品种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四川尚好茶业有限公司</w:t>
            </w:r>
          </w:p>
        </w:tc>
      </w:tr>
      <w:tr w:rsidR="004E5D63" w:rsidRPr="004710E3" w:rsidTr="00796BBB">
        <w:trPr>
          <w:trHeight w:val="567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4E5D63" w:rsidRDefault="004E5D63" w:rsidP="00112CB3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果桑新品种及其优质高产关键技术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南充市千年绸都第一坊酒业有限公司</w:t>
            </w:r>
          </w:p>
        </w:tc>
      </w:tr>
      <w:tr w:rsidR="004E5D63" w:rsidRPr="004710E3" w:rsidTr="00796BBB">
        <w:trPr>
          <w:trHeight w:val="567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4E5D63" w:rsidRDefault="004E5D63" w:rsidP="00112CB3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智能调控带辅助热源的太阳能农产品烘干机技术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四川省众拓科技服务有限公司</w:t>
            </w:r>
          </w:p>
        </w:tc>
      </w:tr>
      <w:tr w:rsidR="004E5D63" w:rsidRPr="004710E3" w:rsidTr="00796BBB">
        <w:trPr>
          <w:trHeight w:val="567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4E5D63" w:rsidRDefault="004E5D63" w:rsidP="00112CB3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柔性屏在广告指路牌中的集成应用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南充市软云科技有限责任公司</w:t>
            </w:r>
          </w:p>
        </w:tc>
      </w:tr>
      <w:tr w:rsidR="004E5D63" w:rsidRPr="004710E3" w:rsidTr="00796BBB">
        <w:trPr>
          <w:trHeight w:val="567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4E5D63" w:rsidRDefault="004E5D63" w:rsidP="00112CB3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城市道路交通路面情况的感知和分析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南充市鹰派科技有限公司</w:t>
            </w:r>
          </w:p>
        </w:tc>
      </w:tr>
      <w:tr w:rsidR="004E5D63" w:rsidRPr="004710E3" w:rsidTr="00796BBB">
        <w:trPr>
          <w:trHeight w:val="567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4E5D63" w:rsidRDefault="004E5D63" w:rsidP="00112CB3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Web环境语音识别技术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四川德尔博睿科技股份有限公司</w:t>
            </w:r>
          </w:p>
        </w:tc>
      </w:tr>
      <w:tr w:rsidR="004E5D63" w:rsidRPr="004710E3" w:rsidTr="00796BBB">
        <w:trPr>
          <w:trHeight w:val="567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4E5D63" w:rsidRDefault="004E5D63" w:rsidP="00112CB3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基于web的人工智能财务分析系统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四川德尔博睿科技股份有限公司</w:t>
            </w:r>
          </w:p>
        </w:tc>
      </w:tr>
      <w:tr w:rsidR="004E5D63" w:rsidRPr="004710E3" w:rsidTr="00796BBB">
        <w:trPr>
          <w:trHeight w:val="567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4E5D63" w:rsidRDefault="004E5D63" w:rsidP="00112CB3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数据中心的超融合技术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四川紫牛电子科技有限公司</w:t>
            </w:r>
          </w:p>
        </w:tc>
      </w:tr>
      <w:tr w:rsidR="004E5D63" w:rsidRPr="004710E3" w:rsidTr="00796BBB">
        <w:trPr>
          <w:trHeight w:val="567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4E5D63" w:rsidRDefault="004E5D63" w:rsidP="00112CB3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多普勒雷达主动探测技术的融合应用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南充鑫源通讯技术有限公司</w:t>
            </w:r>
          </w:p>
        </w:tc>
      </w:tr>
      <w:tr w:rsidR="004E5D63" w:rsidRPr="004710E3" w:rsidTr="00796BBB">
        <w:trPr>
          <w:trHeight w:val="567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4E5D63" w:rsidRDefault="004E5D63" w:rsidP="00112CB3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农业生产人工智能机器人研发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四川锦明新能源科技有限公司</w:t>
            </w:r>
          </w:p>
        </w:tc>
      </w:tr>
      <w:tr w:rsidR="004E5D63" w:rsidRPr="004710E3" w:rsidTr="00796BBB">
        <w:trPr>
          <w:trHeight w:val="567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4E5D63" w:rsidRDefault="004E5D63" w:rsidP="00112CB3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太阳能电池电能管理驱动模块芯片开发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四川锦明新能源科技有限公司</w:t>
            </w:r>
          </w:p>
        </w:tc>
      </w:tr>
      <w:tr w:rsidR="004E5D63" w:rsidRPr="004710E3" w:rsidTr="00796BBB">
        <w:trPr>
          <w:trHeight w:val="567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4E5D63" w:rsidRDefault="004E5D63" w:rsidP="00112CB3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一种垂直起降无人机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南充驭云创新科技有限公司</w:t>
            </w:r>
          </w:p>
        </w:tc>
      </w:tr>
      <w:tr w:rsidR="004E5D63" w:rsidRPr="004710E3" w:rsidTr="00796BBB">
        <w:trPr>
          <w:trHeight w:val="567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4E5D63" w:rsidRDefault="004E5D63" w:rsidP="00112CB3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智能医疗机器人开发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四川华巍机器人科技有限公司</w:t>
            </w:r>
          </w:p>
        </w:tc>
      </w:tr>
      <w:tr w:rsidR="004E5D63" w:rsidRPr="004710E3" w:rsidTr="00796BBB">
        <w:trPr>
          <w:trHeight w:val="567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4E5D63" w:rsidRDefault="004E5D63" w:rsidP="00112CB3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电力光缆弧垂计算及性能研究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四川通光光缆有限公司</w:t>
            </w:r>
          </w:p>
        </w:tc>
      </w:tr>
      <w:tr w:rsidR="004E5D63" w:rsidRPr="004710E3" w:rsidTr="00796BBB">
        <w:trPr>
          <w:trHeight w:val="567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4E5D63" w:rsidRDefault="004E5D63" w:rsidP="00112CB3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野外供电特种光缆研发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四川通光光缆有限公司</w:t>
            </w:r>
          </w:p>
        </w:tc>
      </w:tr>
      <w:tr w:rsidR="004E5D63" w:rsidRPr="004710E3" w:rsidTr="00796BBB">
        <w:trPr>
          <w:trHeight w:val="567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4E5D63" w:rsidRDefault="004E5D63" w:rsidP="00112CB3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融冰导电绝缘OPGW光缆研发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四川通光光缆有限公司</w:t>
            </w:r>
          </w:p>
        </w:tc>
      </w:tr>
      <w:tr w:rsidR="004E5D63" w:rsidRPr="004710E3" w:rsidTr="00796BBB">
        <w:trPr>
          <w:trHeight w:val="567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4E5D63" w:rsidRDefault="004E5D63" w:rsidP="00112CB3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铁硅铬合金粉材料研发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四川司南磁电科技有限公司</w:t>
            </w:r>
          </w:p>
        </w:tc>
      </w:tr>
      <w:tr w:rsidR="004E5D63" w:rsidRPr="004710E3" w:rsidTr="00796BBB">
        <w:trPr>
          <w:trHeight w:val="567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4E5D63" w:rsidRDefault="004E5D63" w:rsidP="00112CB3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钮扣式扁平1030直流振动马达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四川卓煜翔电子科技有限公司</w:t>
            </w:r>
          </w:p>
        </w:tc>
      </w:tr>
      <w:tr w:rsidR="004E5D63" w:rsidRPr="004710E3" w:rsidTr="00796BBB">
        <w:trPr>
          <w:trHeight w:val="567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4E5D63" w:rsidRDefault="004E5D63" w:rsidP="00112CB3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红外线接收头耐高温材料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四川省营山县亿盛华电子有限公司</w:t>
            </w:r>
          </w:p>
        </w:tc>
      </w:tr>
      <w:tr w:rsidR="004E5D63" w:rsidRPr="004710E3" w:rsidTr="00796BBB">
        <w:trPr>
          <w:trHeight w:val="567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4E5D63" w:rsidRDefault="004E5D63" w:rsidP="00112CB3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红外线接收头光电改善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四川省营山县亿盛华电子有限公司</w:t>
            </w:r>
          </w:p>
        </w:tc>
      </w:tr>
      <w:tr w:rsidR="004E5D63" w:rsidRPr="004710E3" w:rsidTr="00796BBB">
        <w:trPr>
          <w:trHeight w:val="567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4E5D63" w:rsidRDefault="004E5D63" w:rsidP="00112CB3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铜线灯串制程工艺改造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四川欧诺拉光电科技有限公司</w:t>
            </w:r>
          </w:p>
        </w:tc>
      </w:tr>
      <w:tr w:rsidR="004E5D63" w:rsidRPr="004710E3" w:rsidTr="00796BBB">
        <w:trPr>
          <w:trHeight w:val="567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4E5D63" w:rsidRDefault="004E5D63" w:rsidP="00112CB3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无硫加工川明参提高收得率技术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四川木兰郡生物科技有限公司</w:t>
            </w:r>
          </w:p>
        </w:tc>
      </w:tr>
      <w:tr w:rsidR="004E5D63" w:rsidRPr="004710E3" w:rsidTr="00796BBB">
        <w:trPr>
          <w:trHeight w:val="567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4E5D63" w:rsidRDefault="004E5D63" w:rsidP="00112CB3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一款用于微丸制备的制药设备的开发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康美保宁（四川）制药有限公司</w:t>
            </w:r>
          </w:p>
        </w:tc>
      </w:tr>
      <w:tr w:rsidR="004E5D63" w:rsidRPr="004710E3" w:rsidTr="00796BBB">
        <w:trPr>
          <w:trHeight w:val="567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4E5D63" w:rsidRDefault="004E5D63" w:rsidP="00112CB3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bookmarkStart w:id="0" w:name="_GoBack" w:colFirst="0" w:colLast="2"/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制白附子、制天南星炮制工艺改进及法半夏炮制设备设计制造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康美滕王阁（四川）制药有限公司</w:t>
            </w:r>
          </w:p>
        </w:tc>
      </w:tr>
      <w:tr w:rsidR="004E5D63" w:rsidRPr="004710E3" w:rsidTr="00796BBB">
        <w:trPr>
          <w:trHeight w:val="567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4E5D63" w:rsidRDefault="004E5D63" w:rsidP="00112CB3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一种用于防治牛羊血虱、毛虱等寄生虫的药物开发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四川兴华药业有限责任公司</w:t>
            </w:r>
          </w:p>
        </w:tc>
      </w:tr>
      <w:tr w:rsidR="004E5D63" w:rsidRPr="004710E3" w:rsidTr="00796BBB">
        <w:trPr>
          <w:trHeight w:val="567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4E5D63" w:rsidRDefault="004E5D63" w:rsidP="00112CB3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佛手低成本长时间存储的干燥技术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营山县昊鑫农业开发有限公司</w:t>
            </w:r>
          </w:p>
        </w:tc>
      </w:tr>
      <w:tr w:rsidR="004E5D63" w:rsidRPr="004710E3" w:rsidTr="00796BBB">
        <w:trPr>
          <w:trHeight w:val="567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4E5D63" w:rsidRDefault="004E5D63" w:rsidP="00112CB3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低海拔地区猕猴桃病虫害绿色防控体系建设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四川青峰农业开发有限公司</w:t>
            </w:r>
          </w:p>
        </w:tc>
      </w:tr>
      <w:tr w:rsidR="004E5D63" w:rsidRPr="004710E3" w:rsidTr="00796BBB">
        <w:trPr>
          <w:trHeight w:val="567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4E5D63" w:rsidRDefault="004E5D63" w:rsidP="00112CB3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猕猴桃保鲜储藏及冷链运输技术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四川青峰农业开发有限公司</w:t>
            </w:r>
          </w:p>
        </w:tc>
      </w:tr>
      <w:tr w:rsidR="004E5D63" w:rsidRPr="004710E3" w:rsidTr="00796BBB">
        <w:trPr>
          <w:trHeight w:val="567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4E5D63" w:rsidRDefault="004E5D63" w:rsidP="00112CB3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猕猴桃饮料及化妆品等衍生品研发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四川青峰农业开发有限公司</w:t>
            </w:r>
          </w:p>
        </w:tc>
      </w:tr>
      <w:tr w:rsidR="004E5D63" w:rsidRPr="004710E3" w:rsidTr="00796BBB">
        <w:trPr>
          <w:trHeight w:val="567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4E5D63" w:rsidRDefault="004E5D63" w:rsidP="00112CB3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工厂化循环水名特鱼种苗高密度培育技术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南充市武华水产养殖有限公司</w:t>
            </w:r>
          </w:p>
        </w:tc>
      </w:tr>
      <w:tr w:rsidR="004E5D63" w:rsidRPr="004710E3" w:rsidTr="00796BBB">
        <w:trPr>
          <w:trHeight w:val="567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4E5D63" w:rsidRDefault="004E5D63" w:rsidP="00112CB3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罐头食品加工与装备技术提升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四川恒一食品有限公司</w:t>
            </w:r>
          </w:p>
        </w:tc>
      </w:tr>
      <w:tr w:rsidR="004E5D63" w:rsidRPr="004710E3" w:rsidTr="00796BBB">
        <w:trPr>
          <w:trHeight w:val="567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4E5D63" w:rsidRDefault="004E5D63" w:rsidP="00112CB3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食用玫瑰新品种选育与高产栽培技术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四川省盛祥玫瑰生态农业开发有限公司</w:t>
            </w:r>
          </w:p>
        </w:tc>
      </w:tr>
      <w:tr w:rsidR="004E5D63" w:rsidRPr="004710E3" w:rsidTr="00796BBB">
        <w:trPr>
          <w:trHeight w:val="567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4E5D63" w:rsidRDefault="004E5D63" w:rsidP="00112CB3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食用玫瑰系列植物饮料加工工艺改进及玫瑰酱配方研究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四川省盛祥玫瑰生态农业开发有限公司</w:t>
            </w:r>
          </w:p>
        </w:tc>
      </w:tr>
      <w:tr w:rsidR="004E5D63" w:rsidRPr="004710E3" w:rsidTr="00796BBB">
        <w:trPr>
          <w:trHeight w:val="567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4E5D63" w:rsidRDefault="004E5D63" w:rsidP="00112CB3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提高保宁醋出醋率的发酵工艺优化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四川保宁醋有限公司</w:t>
            </w:r>
          </w:p>
        </w:tc>
      </w:tr>
      <w:tr w:rsidR="004E5D63" w:rsidRPr="004710E3" w:rsidTr="00796BBB">
        <w:trPr>
          <w:trHeight w:val="567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4E5D63" w:rsidRDefault="004E5D63" w:rsidP="00112CB3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减少固态发酵保宁醋沉淀的工艺优化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四川保宁醋有限公司</w:t>
            </w:r>
          </w:p>
        </w:tc>
      </w:tr>
      <w:tr w:rsidR="004E5D63" w:rsidRPr="004710E3" w:rsidTr="00796BBB">
        <w:trPr>
          <w:trHeight w:val="567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4E5D63" w:rsidRDefault="004E5D63" w:rsidP="00112CB3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长保质期营山凉面加工工艺优化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南充永华食品有限公司</w:t>
            </w:r>
          </w:p>
        </w:tc>
      </w:tr>
      <w:tr w:rsidR="004E5D63" w:rsidRPr="004710E3" w:rsidTr="00796BBB">
        <w:trPr>
          <w:trHeight w:val="567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4E5D63" w:rsidRDefault="004E5D63" w:rsidP="00112CB3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“香辣型、麻辣型”营山红油加工工艺优化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南充永华食品有限公司</w:t>
            </w:r>
          </w:p>
        </w:tc>
      </w:tr>
      <w:tr w:rsidR="004E5D63" w:rsidRPr="004710E3" w:rsidTr="00796BBB">
        <w:trPr>
          <w:trHeight w:val="567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4E5D63" w:rsidRDefault="004E5D63" w:rsidP="00112CB3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池塘内循环养殖系统集污及排污装置技术改造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南充市营渔水产科技有限公司</w:t>
            </w:r>
          </w:p>
        </w:tc>
      </w:tr>
      <w:tr w:rsidR="004E5D63" w:rsidRPr="004710E3" w:rsidTr="00796BBB">
        <w:trPr>
          <w:trHeight w:val="567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4E5D63" w:rsidRDefault="004E5D63" w:rsidP="00112CB3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中华沙鳅无公害繁育养殖技术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南充市营渔水产科技有限公司</w:t>
            </w:r>
          </w:p>
        </w:tc>
      </w:tr>
      <w:tr w:rsidR="004E5D63" w:rsidRPr="004710E3" w:rsidTr="00796BBB">
        <w:trPr>
          <w:trHeight w:val="567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4E5D63" w:rsidRDefault="004E5D63" w:rsidP="00112CB3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土壤高效复合修复增收技术和产品开发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营山县朗润创新能源有限公司</w:t>
            </w:r>
          </w:p>
        </w:tc>
      </w:tr>
      <w:tr w:rsidR="004E5D63" w:rsidRPr="004710E3" w:rsidTr="00796BBB">
        <w:trPr>
          <w:trHeight w:val="567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4E5D63" w:rsidRDefault="004E5D63" w:rsidP="00112CB3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仪陇胭脂萝卜花青素提取与萝卜茶产品开发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四川省旺平食品有限责任公司</w:t>
            </w:r>
          </w:p>
        </w:tc>
      </w:tr>
      <w:tr w:rsidR="004E5D63" w:rsidRPr="004710E3" w:rsidTr="00796BBB">
        <w:trPr>
          <w:trHeight w:val="567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4E5D63" w:rsidRDefault="004E5D63" w:rsidP="00112CB3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四川腊肉传统加工工艺改进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四川同耕纪农业有限公司</w:t>
            </w:r>
          </w:p>
        </w:tc>
      </w:tr>
      <w:tr w:rsidR="004E5D63" w:rsidRPr="004710E3" w:rsidTr="00796BBB">
        <w:trPr>
          <w:trHeight w:val="567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4E5D63" w:rsidRDefault="004E5D63" w:rsidP="00112CB3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腌制皮蛋的制作工艺改进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四川同耕纪农业有限公司</w:t>
            </w:r>
          </w:p>
        </w:tc>
      </w:tr>
      <w:tr w:rsidR="004E5D63" w:rsidRPr="004710E3" w:rsidTr="00796BBB">
        <w:trPr>
          <w:trHeight w:val="567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4E5D63" w:rsidRDefault="004E5D63" w:rsidP="00112CB3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南充冬菜的食品应用开发与品牌提升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四川宝城食品有限责任公司</w:t>
            </w:r>
          </w:p>
        </w:tc>
      </w:tr>
      <w:tr w:rsidR="004E5D63" w:rsidRPr="004710E3" w:rsidTr="00796BBB">
        <w:trPr>
          <w:trHeight w:val="567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4E5D63" w:rsidRDefault="004E5D63" w:rsidP="00112CB3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南充冬菜的生产工艺改进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四川宝城食品有限责任公司</w:t>
            </w:r>
          </w:p>
        </w:tc>
      </w:tr>
      <w:tr w:rsidR="004E5D63" w:rsidRPr="004710E3" w:rsidTr="00796BBB">
        <w:trPr>
          <w:trHeight w:val="567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4E5D63" w:rsidRDefault="004E5D63" w:rsidP="00112CB3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黄樱椒品种选育及辣椒素的提取与产品加工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仪陇县中味食品有限公司</w:t>
            </w:r>
          </w:p>
        </w:tc>
      </w:tr>
      <w:tr w:rsidR="004E5D63" w:rsidRPr="004710E3" w:rsidTr="00796BBB">
        <w:trPr>
          <w:trHeight w:val="567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4E5D63" w:rsidRDefault="004E5D63" w:rsidP="00112CB3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低盐、高脆度榨菜生产工艺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仪陇县中味食品有限公司</w:t>
            </w:r>
          </w:p>
        </w:tc>
      </w:tr>
      <w:tr w:rsidR="004E5D63" w:rsidRPr="004710E3" w:rsidTr="00796BBB">
        <w:trPr>
          <w:trHeight w:val="567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4E5D63" w:rsidRDefault="004E5D63" w:rsidP="00112CB3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酵素在高品质有机猪生产中的应用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西充县远达农业开发有限公司</w:t>
            </w:r>
          </w:p>
        </w:tc>
      </w:tr>
      <w:tr w:rsidR="004E5D63" w:rsidRPr="004710E3" w:rsidTr="00796BBB">
        <w:trPr>
          <w:trHeight w:val="567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4E5D63" w:rsidRDefault="004E5D63" w:rsidP="00112CB3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提高仔猪断奶成活率技术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西充县远达农业开发有限公司</w:t>
            </w:r>
          </w:p>
        </w:tc>
      </w:tr>
      <w:tr w:rsidR="004E5D63" w:rsidRPr="004710E3" w:rsidTr="00796BBB">
        <w:trPr>
          <w:trHeight w:val="567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4E5D63" w:rsidRDefault="004E5D63" w:rsidP="00112CB3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稳定优质的双孢蘑菇堆肥的制作技术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四川森肽集团有限公司</w:t>
            </w:r>
          </w:p>
        </w:tc>
      </w:tr>
      <w:tr w:rsidR="004E5D63" w:rsidRPr="004710E3" w:rsidTr="00796BBB">
        <w:trPr>
          <w:trHeight w:val="567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4E5D63" w:rsidRDefault="004E5D63" w:rsidP="00112CB3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无猪毛饲用猪肉粉加工技术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四川木兰郡生物科技有限公司</w:t>
            </w:r>
          </w:p>
        </w:tc>
      </w:tr>
      <w:tr w:rsidR="004E5D63" w:rsidRPr="004710E3" w:rsidTr="00796BBB">
        <w:trPr>
          <w:trHeight w:val="567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4E5D63" w:rsidRDefault="004E5D63" w:rsidP="00112CB3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磺化季铵盐JL-C260C创新开发技术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南充市巨星化工有限责任公司</w:t>
            </w:r>
          </w:p>
        </w:tc>
      </w:tr>
      <w:tr w:rsidR="004E5D63" w:rsidRPr="004710E3" w:rsidTr="00796BBB">
        <w:trPr>
          <w:trHeight w:val="567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4E5D63" w:rsidRDefault="004E5D63" w:rsidP="00112CB3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开发干粉灭火剂专用硅油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四川巨健消防装备制造有限公司</w:t>
            </w:r>
          </w:p>
        </w:tc>
      </w:tr>
      <w:tr w:rsidR="004E5D63" w:rsidRPr="004710E3" w:rsidTr="00796BBB">
        <w:trPr>
          <w:trHeight w:val="567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4E5D63" w:rsidRDefault="004E5D63" w:rsidP="00112CB3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一种聚合物溶液的除氧装置及除氧方法的设计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四川光亚聚合物化工有限公司</w:t>
            </w:r>
          </w:p>
        </w:tc>
      </w:tr>
      <w:tr w:rsidR="004E5D63" w:rsidRPr="004710E3" w:rsidTr="00796BBB">
        <w:trPr>
          <w:trHeight w:val="567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4E5D63" w:rsidRDefault="004E5D63" w:rsidP="00112CB3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化学驱用可视化微观驱油模型的设计及精细化加工改进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四川光亚聚合物化工有限公司</w:t>
            </w:r>
          </w:p>
        </w:tc>
      </w:tr>
      <w:tr w:rsidR="004E5D63" w:rsidRPr="004710E3" w:rsidTr="00796BBB">
        <w:trPr>
          <w:trHeight w:val="567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4E5D63" w:rsidRDefault="004E5D63" w:rsidP="00112CB3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提高铁镍磁粉心产品成品率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四川东阁科技有限公司</w:t>
            </w:r>
          </w:p>
        </w:tc>
      </w:tr>
      <w:tr w:rsidR="004E5D63" w:rsidRPr="004710E3" w:rsidTr="00796BBB">
        <w:trPr>
          <w:trHeight w:val="567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4E5D63" w:rsidRDefault="004E5D63" w:rsidP="00112CB3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非金属蒸镀高阻隔聚酯瓶生产技术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南充三樱药用包装材料有限公司</w:t>
            </w:r>
          </w:p>
        </w:tc>
      </w:tr>
      <w:tr w:rsidR="004E5D63" w:rsidRPr="004710E3" w:rsidTr="00796BBB">
        <w:trPr>
          <w:trHeight w:val="567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4E5D63" w:rsidRDefault="004E5D63" w:rsidP="00112CB3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非金属蒸镀高阻隔聚酯薄膜生产技术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南充三樱药用包装材料有限公司</w:t>
            </w:r>
          </w:p>
        </w:tc>
      </w:tr>
      <w:tr w:rsidR="004E5D63" w:rsidRPr="004710E3" w:rsidTr="00796BBB">
        <w:trPr>
          <w:trHeight w:val="567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4E5D63" w:rsidRDefault="004E5D63" w:rsidP="00112CB3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尼龙56的生产及尼龙56织带的防红外、阻燃技术的研发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四川鑫敬业化纤织带有限公司</w:t>
            </w:r>
          </w:p>
        </w:tc>
      </w:tr>
      <w:tr w:rsidR="004E5D63" w:rsidRPr="004710E3" w:rsidTr="00796BBB">
        <w:trPr>
          <w:trHeight w:val="567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4E5D63" w:rsidRDefault="004E5D63" w:rsidP="00112CB3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推板窑节能降耗技术改进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四川陶土建材有限公司</w:t>
            </w:r>
          </w:p>
        </w:tc>
      </w:tr>
      <w:tr w:rsidR="004E5D63" w:rsidRPr="004710E3" w:rsidTr="00796BBB">
        <w:trPr>
          <w:trHeight w:val="567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4E5D63" w:rsidRDefault="004E5D63" w:rsidP="00112CB3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非晶硅太阳能钟表电池的开发技术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蓬安金石光电科技有限公司</w:t>
            </w:r>
          </w:p>
        </w:tc>
      </w:tr>
      <w:tr w:rsidR="004E5D63" w:rsidRPr="004710E3" w:rsidTr="00796BBB">
        <w:trPr>
          <w:trHeight w:val="567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4E5D63" w:rsidRDefault="004E5D63" w:rsidP="00112CB3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发动机冷却风扇性能提升技术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南充工塑零部件有限公司</w:t>
            </w:r>
          </w:p>
        </w:tc>
      </w:tr>
      <w:tr w:rsidR="004E5D63" w:rsidRPr="004710E3" w:rsidTr="00796BBB">
        <w:trPr>
          <w:trHeight w:val="567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4E5D63" w:rsidRDefault="004E5D63" w:rsidP="00112CB3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新能源汽车热管理部件开发技术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四川南充康达汽车零部件集团有限公司</w:t>
            </w:r>
          </w:p>
        </w:tc>
      </w:tr>
      <w:tr w:rsidR="004E5D63" w:rsidRPr="004710E3" w:rsidTr="00796BBB">
        <w:trPr>
          <w:trHeight w:val="567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4E5D63" w:rsidRDefault="004E5D63" w:rsidP="00112CB3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重卡举升油缸活塞杆镀铬抛光技术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中国重汽集团南充海乐机械有限公司</w:t>
            </w:r>
          </w:p>
        </w:tc>
      </w:tr>
      <w:tr w:rsidR="004E5D63" w:rsidRPr="004710E3" w:rsidTr="00796BBB">
        <w:trPr>
          <w:trHeight w:val="567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4E5D63" w:rsidRDefault="004E5D63" w:rsidP="00112CB3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新型作物籽粒烘炒及压榨油的一体化设备开发技术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南充市猴王农机有限责任公司</w:t>
            </w:r>
          </w:p>
        </w:tc>
      </w:tr>
      <w:tr w:rsidR="004E5D63" w:rsidRPr="004710E3" w:rsidTr="00796BBB">
        <w:trPr>
          <w:trHeight w:val="567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4E5D63" w:rsidRDefault="004E5D63" w:rsidP="00112CB3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合作研发合金钢组合辙叉类新产品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四川易亨机械制造有限公司</w:t>
            </w:r>
          </w:p>
        </w:tc>
      </w:tr>
      <w:tr w:rsidR="004E5D63" w:rsidRPr="004710E3" w:rsidTr="00796BBB">
        <w:trPr>
          <w:trHeight w:val="567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4E5D63" w:rsidRDefault="004E5D63" w:rsidP="00112CB3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高强度可焊接连接的冷热水衬塑钢管生产新技术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四川省管塑达塑胶有限公司</w:t>
            </w:r>
          </w:p>
        </w:tc>
      </w:tr>
      <w:tr w:rsidR="004E5D63" w:rsidRPr="004710E3" w:rsidTr="00796BBB">
        <w:trPr>
          <w:trHeight w:val="567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4E5D63" w:rsidRDefault="004E5D63" w:rsidP="00112CB3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新能源客车高性能轻量化关键技术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南充天龙特种专用汽车有限公司</w:t>
            </w:r>
          </w:p>
        </w:tc>
      </w:tr>
      <w:tr w:rsidR="004E5D63" w:rsidRPr="004710E3" w:rsidTr="00796BBB">
        <w:trPr>
          <w:trHeight w:val="567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4E5D63" w:rsidRDefault="004E5D63" w:rsidP="00112CB3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单端磁悬浮分子泵技术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四川九天真空科技有限公司</w:t>
            </w:r>
          </w:p>
        </w:tc>
      </w:tr>
      <w:tr w:rsidR="004E5D63" w:rsidRPr="004710E3" w:rsidTr="00796BBB">
        <w:trPr>
          <w:trHeight w:val="567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4E5D63" w:rsidRDefault="004E5D63" w:rsidP="00112CB3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升降式智能立体车库车辆存取管理技术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四川润坤特种设备有限公司</w:t>
            </w:r>
          </w:p>
        </w:tc>
      </w:tr>
      <w:tr w:rsidR="004E5D63" w:rsidRPr="004710E3" w:rsidTr="00796BBB">
        <w:trPr>
          <w:trHeight w:val="567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4E5D63" w:rsidRDefault="004E5D63" w:rsidP="00112CB3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能源车用空调核心部件升级技术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四川立民制冷科技有限公司</w:t>
            </w:r>
          </w:p>
        </w:tc>
      </w:tr>
      <w:tr w:rsidR="004E5D63" w:rsidRPr="004710E3" w:rsidTr="00796BBB">
        <w:trPr>
          <w:trHeight w:val="567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4E5D63" w:rsidRDefault="004E5D63" w:rsidP="00112CB3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动车制动系统QT500-7材料技术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四川三鑫南蕾气门座制造有限公司</w:t>
            </w:r>
          </w:p>
        </w:tc>
      </w:tr>
      <w:tr w:rsidR="004E5D63" w:rsidRPr="004710E3" w:rsidTr="00796BBB">
        <w:trPr>
          <w:trHeight w:val="567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4E5D63" w:rsidRDefault="004E5D63" w:rsidP="00112CB3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球墨铸铁铸造技术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四川南嘉泵业有限公司</w:t>
            </w:r>
          </w:p>
        </w:tc>
      </w:tr>
      <w:tr w:rsidR="004E5D63" w:rsidRPr="004710E3" w:rsidTr="00796BBB">
        <w:trPr>
          <w:trHeight w:val="567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4E5D63" w:rsidRDefault="004E5D63" w:rsidP="00112CB3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变压器铁芯叠积自动化装置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四川德华电气有限责任公司</w:t>
            </w:r>
          </w:p>
        </w:tc>
      </w:tr>
      <w:tr w:rsidR="004E5D63" w:rsidRPr="004710E3" w:rsidTr="00796BBB">
        <w:trPr>
          <w:trHeight w:val="567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4E5D63" w:rsidRDefault="004E5D63" w:rsidP="00112CB3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变压器线圈绕制控制技术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四川德华电气有限责任公司</w:t>
            </w:r>
          </w:p>
        </w:tc>
      </w:tr>
      <w:tr w:rsidR="004E5D63" w:rsidRPr="004710E3" w:rsidTr="00796BBB">
        <w:trPr>
          <w:trHeight w:val="567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4E5D63" w:rsidRDefault="004E5D63" w:rsidP="00112CB3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船舰齿轮箱体轴承盖铸造技术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四川顺宇铸造有限公司</w:t>
            </w:r>
          </w:p>
        </w:tc>
      </w:tr>
      <w:tr w:rsidR="004E5D63" w:rsidRPr="004710E3" w:rsidTr="00796BBB">
        <w:trPr>
          <w:trHeight w:val="567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4E5D63" w:rsidRDefault="004E5D63" w:rsidP="00112CB3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ZG35CrMo铸造技术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四川顺宇铸造有限公司</w:t>
            </w:r>
          </w:p>
        </w:tc>
      </w:tr>
      <w:tr w:rsidR="004E5D63" w:rsidRPr="004710E3" w:rsidTr="00796BBB">
        <w:trPr>
          <w:trHeight w:val="567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4E5D63" w:rsidRDefault="004E5D63" w:rsidP="00112CB3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核电齿轮箱与底座找正技术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四川奥龙风力机械有限公司</w:t>
            </w:r>
          </w:p>
        </w:tc>
      </w:tr>
      <w:tr w:rsidR="004E5D63" w:rsidRPr="004710E3" w:rsidTr="00796BBB">
        <w:trPr>
          <w:trHeight w:val="567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4E5D63" w:rsidRDefault="004E5D63" w:rsidP="00112CB3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蚕茧采摘自动化专用装置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四川惠农机械有限责任公司</w:t>
            </w:r>
          </w:p>
        </w:tc>
      </w:tr>
      <w:tr w:rsidR="004E5D63" w:rsidRPr="004710E3" w:rsidTr="00796BBB">
        <w:trPr>
          <w:trHeight w:val="567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4E5D63" w:rsidRDefault="004E5D63" w:rsidP="00112CB3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摩托车曲轴箱镁合金材料开发技术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南充兆庆机械制造有限公司</w:t>
            </w:r>
          </w:p>
        </w:tc>
      </w:tr>
      <w:tr w:rsidR="004E5D63" w:rsidRPr="004710E3" w:rsidTr="00796BBB">
        <w:trPr>
          <w:trHeight w:val="567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4E5D63" w:rsidRDefault="004E5D63" w:rsidP="00112CB3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桑叶采摘机自动控制技术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蓬安县斯创格汽车配件科技有限公司</w:t>
            </w:r>
          </w:p>
        </w:tc>
      </w:tr>
      <w:tr w:rsidR="004E5D63" w:rsidRPr="004710E3" w:rsidTr="00796BBB">
        <w:trPr>
          <w:trHeight w:val="567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4E5D63" w:rsidRDefault="004E5D63" w:rsidP="00112CB3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汽车覆盖件成型前模拟分析技术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D63" w:rsidRPr="00CB7F09" w:rsidRDefault="004E5D63" w:rsidP="004710E3">
            <w:pPr>
              <w:widowControl/>
              <w:ind w:firstLineChars="0" w:firstLine="0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B7F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四川嘉宝汽车有限责任公司</w:t>
            </w:r>
          </w:p>
        </w:tc>
      </w:tr>
      <w:bookmarkEnd w:id="0"/>
    </w:tbl>
    <w:p w:rsidR="00A221CC" w:rsidRDefault="00A221CC">
      <w:pPr>
        <w:spacing w:line="540" w:lineRule="exact"/>
        <w:ind w:firstLineChars="0" w:firstLine="0"/>
        <w:rPr>
          <w:rFonts w:eastAsia="黑体" w:cs="Arial"/>
          <w:bCs/>
          <w:kern w:val="0"/>
          <w:sz w:val="30"/>
          <w:szCs w:val="30"/>
        </w:rPr>
      </w:pPr>
    </w:p>
    <w:p w:rsidR="00A221CC" w:rsidRDefault="00A221CC">
      <w:pPr>
        <w:ind w:firstLine="640"/>
        <w:rPr>
          <w:szCs w:val="32"/>
        </w:rPr>
      </w:pPr>
    </w:p>
    <w:p w:rsidR="00A221CC" w:rsidRDefault="00A221CC">
      <w:pPr>
        <w:ind w:firstLineChars="0" w:firstLine="0"/>
      </w:pPr>
    </w:p>
    <w:sectPr w:rsidR="00A221CC" w:rsidSect="00A221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5F5" w:rsidRDefault="00C775F5" w:rsidP="004710E3">
      <w:pPr>
        <w:ind w:firstLine="640"/>
      </w:pPr>
      <w:r>
        <w:separator/>
      </w:r>
    </w:p>
  </w:endnote>
  <w:endnote w:type="continuationSeparator" w:id="1">
    <w:p w:rsidR="00C775F5" w:rsidRDefault="00C775F5" w:rsidP="004710E3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1CC" w:rsidRDefault="00A221C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1CC" w:rsidRDefault="00A221C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1CC" w:rsidRDefault="00A221C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5F5" w:rsidRDefault="00C775F5" w:rsidP="004710E3">
      <w:pPr>
        <w:ind w:firstLine="640"/>
      </w:pPr>
      <w:r>
        <w:separator/>
      </w:r>
    </w:p>
  </w:footnote>
  <w:footnote w:type="continuationSeparator" w:id="1">
    <w:p w:rsidR="00C775F5" w:rsidRDefault="00C775F5" w:rsidP="004710E3">
      <w:pPr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1CC" w:rsidRDefault="00A221CC">
    <w:pPr>
      <w:pStyle w:val="a5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1CC" w:rsidRDefault="00A221CC">
    <w:pPr>
      <w:pStyle w:val="a5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1CC" w:rsidRDefault="00A221CC">
    <w:pPr>
      <w:pStyle w:val="a5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BBD55"/>
    <w:multiLevelType w:val="singleLevel"/>
    <w:tmpl w:val="2F1BBD55"/>
    <w:lvl w:ilvl="0">
      <w:start w:val="1"/>
      <w:numFmt w:val="chineseCounting"/>
      <w:pStyle w:val="2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40745412"/>
    <w:multiLevelType w:val="hybridMultilevel"/>
    <w:tmpl w:val="F79249CE"/>
    <w:lvl w:ilvl="0" w:tplc="CD42F0E0">
      <w:start w:val="1"/>
      <w:numFmt w:val="decimalZero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A169ADF"/>
    <w:multiLevelType w:val="singleLevel"/>
    <w:tmpl w:val="5A169ADF"/>
    <w:lvl w:ilvl="0">
      <w:start w:val="1"/>
      <w:numFmt w:val="chineseCounting"/>
      <w:pStyle w:val="3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86C5823"/>
    <w:rsid w:val="00112CB3"/>
    <w:rsid w:val="001A339E"/>
    <w:rsid w:val="0026063A"/>
    <w:rsid w:val="002A3DBE"/>
    <w:rsid w:val="002E1AAD"/>
    <w:rsid w:val="003C6B21"/>
    <w:rsid w:val="003C7D7E"/>
    <w:rsid w:val="004710E3"/>
    <w:rsid w:val="00482B15"/>
    <w:rsid w:val="004A1DD4"/>
    <w:rsid w:val="004E5D63"/>
    <w:rsid w:val="005B2974"/>
    <w:rsid w:val="005E7610"/>
    <w:rsid w:val="006F11F4"/>
    <w:rsid w:val="006F39C8"/>
    <w:rsid w:val="006F4279"/>
    <w:rsid w:val="007770D0"/>
    <w:rsid w:val="00796BBB"/>
    <w:rsid w:val="00956819"/>
    <w:rsid w:val="00A221CC"/>
    <w:rsid w:val="00B531BB"/>
    <w:rsid w:val="00C775F5"/>
    <w:rsid w:val="00CA039A"/>
    <w:rsid w:val="00CB7F09"/>
    <w:rsid w:val="00CE1356"/>
    <w:rsid w:val="00DD484D"/>
    <w:rsid w:val="00F323DB"/>
    <w:rsid w:val="00F821AA"/>
    <w:rsid w:val="00FF0AF0"/>
    <w:rsid w:val="04BD5BB5"/>
    <w:rsid w:val="09CE6813"/>
    <w:rsid w:val="0D2B3A6E"/>
    <w:rsid w:val="14771A93"/>
    <w:rsid w:val="186C5823"/>
    <w:rsid w:val="20F07E72"/>
    <w:rsid w:val="27BC6820"/>
    <w:rsid w:val="39563FE2"/>
    <w:rsid w:val="3CB86B5B"/>
    <w:rsid w:val="491D0391"/>
    <w:rsid w:val="4FF46BB8"/>
    <w:rsid w:val="53AE5DFF"/>
    <w:rsid w:val="5428534D"/>
    <w:rsid w:val="56B03579"/>
    <w:rsid w:val="5BF43259"/>
    <w:rsid w:val="5C596C8B"/>
    <w:rsid w:val="5E79522E"/>
    <w:rsid w:val="5E927BD0"/>
    <w:rsid w:val="5EC469BA"/>
    <w:rsid w:val="65426D4A"/>
    <w:rsid w:val="670F7986"/>
    <w:rsid w:val="688652C9"/>
    <w:rsid w:val="6BD244C8"/>
    <w:rsid w:val="764161B9"/>
    <w:rsid w:val="78613258"/>
    <w:rsid w:val="7C451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1CC"/>
    <w:pPr>
      <w:widowControl w:val="0"/>
      <w:ind w:firstLineChars="200" w:firstLine="880"/>
      <w:jc w:val="both"/>
    </w:pPr>
    <w:rPr>
      <w:rFonts w:eastAsia="仿宋_GB2312" w:cstheme="minorBidi"/>
      <w:kern w:val="2"/>
      <w:sz w:val="32"/>
      <w:szCs w:val="24"/>
    </w:rPr>
  </w:style>
  <w:style w:type="paragraph" w:styleId="1">
    <w:name w:val="heading 1"/>
    <w:basedOn w:val="a0"/>
    <w:next w:val="a"/>
    <w:qFormat/>
    <w:rsid w:val="00A221CC"/>
    <w:pPr>
      <w:keepNext/>
      <w:keepLines/>
      <w:spacing w:line="576" w:lineRule="auto"/>
      <w:ind w:firstLineChars="0" w:firstLine="0"/>
    </w:pPr>
    <w:rPr>
      <w:rFonts w:ascii="Times New Roman" w:eastAsia="方正小标宋简体" w:hAnsi="Times New Roman"/>
      <w:b w:val="0"/>
      <w:kern w:val="44"/>
      <w:sz w:val="44"/>
    </w:rPr>
  </w:style>
  <w:style w:type="paragraph" w:styleId="2">
    <w:name w:val="heading 2"/>
    <w:basedOn w:val="a"/>
    <w:next w:val="a"/>
    <w:unhideWhenUsed/>
    <w:qFormat/>
    <w:rsid w:val="00A221CC"/>
    <w:pPr>
      <w:keepNext/>
      <w:keepLines/>
      <w:numPr>
        <w:numId w:val="1"/>
      </w:numPr>
      <w:ind w:firstLine="0"/>
      <w:outlineLvl w:val="1"/>
    </w:pPr>
    <w:rPr>
      <w:rFonts w:ascii="Arial" w:eastAsia="黑体" w:hAnsi="Arial" w:cs="Times New Roman"/>
      <w:b/>
      <w:szCs w:val="22"/>
    </w:rPr>
  </w:style>
  <w:style w:type="paragraph" w:styleId="3">
    <w:name w:val="heading 3"/>
    <w:basedOn w:val="a"/>
    <w:next w:val="a"/>
    <w:unhideWhenUsed/>
    <w:qFormat/>
    <w:rsid w:val="00A221CC"/>
    <w:pPr>
      <w:keepNext/>
      <w:keepLines/>
      <w:numPr>
        <w:numId w:val="2"/>
      </w:numPr>
      <w:spacing w:line="413" w:lineRule="auto"/>
      <w:ind w:firstLine="880"/>
      <w:outlineLvl w:val="2"/>
    </w:pPr>
    <w:rPr>
      <w:rFonts w:eastAsia="楷体" w:cs="Times New Roman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qFormat/>
    <w:rsid w:val="00A221CC"/>
    <w:pPr>
      <w:jc w:val="center"/>
      <w:outlineLvl w:val="0"/>
    </w:pPr>
    <w:rPr>
      <w:rFonts w:ascii="Arial" w:hAnsi="Arial"/>
      <w:b/>
    </w:rPr>
  </w:style>
  <w:style w:type="paragraph" w:styleId="a4">
    <w:name w:val="footer"/>
    <w:basedOn w:val="a"/>
    <w:link w:val="Char"/>
    <w:qFormat/>
    <w:rsid w:val="00A221CC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eastAsia="宋体"/>
      <w:sz w:val="28"/>
      <w:szCs w:val="18"/>
    </w:rPr>
  </w:style>
  <w:style w:type="paragraph" w:styleId="a5">
    <w:name w:val="header"/>
    <w:basedOn w:val="a"/>
    <w:link w:val="Char0"/>
    <w:rsid w:val="00A221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semiHidden/>
    <w:qFormat/>
    <w:rsid w:val="00A221CC"/>
    <w:rPr>
      <w:rFonts w:ascii="Times New Roman" w:eastAsia="宋体" w:hAnsi="Times New Roman"/>
      <w:sz w:val="28"/>
      <w:szCs w:val="18"/>
    </w:rPr>
  </w:style>
  <w:style w:type="paragraph" w:customStyle="1" w:styleId="ListParagraph1">
    <w:name w:val="List Paragraph1"/>
    <w:basedOn w:val="a"/>
    <w:qFormat/>
    <w:rsid w:val="00A221CC"/>
    <w:pPr>
      <w:ind w:firstLine="420"/>
    </w:pPr>
    <w:rPr>
      <w:rFonts w:ascii="Calibri" w:hAnsi="Calibri"/>
      <w:szCs w:val="22"/>
    </w:rPr>
  </w:style>
  <w:style w:type="character" w:customStyle="1" w:styleId="Char0">
    <w:name w:val="页眉 Char"/>
    <w:basedOn w:val="a1"/>
    <w:link w:val="a5"/>
    <w:rsid w:val="00A221CC"/>
    <w:rPr>
      <w:rFonts w:eastAsia="仿宋_GB2312" w:cstheme="minorBidi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4E5D63"/>
    <w:pPr>
      <w:ind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497</Words>
  <Characters>2835</Characters>
  <Application>Microsoft Office Word</Application>
  <DocSecurity>0</DocSecurity>
  <Lines>23</Lines>
  <Paragraphs>6</Paragraphs>
  <ScaleCrop>false</ScaleCrop>
  <Company/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黄山红牡丹</dc:creator>
  <cp:lastModifiedBy>admin</cp:lastModifiedBy>
  <cp:revision>16</cp:revision>
  <cp:lastPrinted>2018-08-07T01:54:00Z</cp:lastPrinted>
  <dcterms:created xsi:type="dcterms:W3CDTF">2018-08-01T08:31:00Z</dcterms:created>
  <dcterms:modified xsi:type="dcterms:W3CDTF">2018-08-07T07:36:00Z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