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EF" w:rsidRDefault="005C0053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ED5DEF" w:rsidRDefault="005C0053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bookmarkStart w:id="0" w:name="_GoBack"/>
      <w:r>
        <w:rPr>
          <w:rFonts w:ascii="Times New Roman" w:eastAsia="方正小标宋_GBK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年第一批拟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认定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省级工程技术研究中心名单</w:t>
      </w:r>
    </w:p>
    <w:bookmarkEnd w:id="0"/>
    <w:p w:rsidR="00ED5DEF" w:rsidRDefault="00ED5DEF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7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691"/>
        <w:gridCol w:w="3452"/>
        <w:gridCol w:w="921"/>
      </w:tblGrid>
      <w:tr w:rsidR="00ED5DEF">
        <w:trPr>
          <w:trHeight w:val="571"/>
          <w:tblHeader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bidi="ar"/>
              </w:rPr>
              <w:t>工程中心名称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bidi="ar"/>
              </w:rPr>
              <w:t>依托单位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bidi="ar"/>
              </w:rPr>
              <w:t>地区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AMOLED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柔性显示工程技术研究中心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成都京东方光电科技有限公司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工业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自主可控人工智能工程技术研究中心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西南科技大学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绵阳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四川省高速光通信芯片工程技术研究中心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成都嘉纳海威科技有限责任公司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四川省北斗应用工程技术研究中心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九洲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北斗导航与位置服务有限公司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绵阳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四川省光学轻量化工程技术研究中心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中国科学院光电技术研究所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四川省化合物半导体芯片研发制造工程技术研究中心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成都海威华芯科技有限公司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四川省光储智能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微电网工程技术研究中心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中兴能源有限公司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自贡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四川省智能软件与系统工程技术研究中心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电子科技大学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四川省半导体射频微系统工程技术研究中心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航天科工微电子系统研究院有限公司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四川省机械密封工程技术研究中心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中密控股股份有限公司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四川省航空复合材料构件制造工程技术研究中心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成都飞机工业（集团）有限责任公司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四川省现代农业装备工程技术研究中心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西华大学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四川省轨道交通电连接器工程技术研究中心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资阳中车电气科技有限公司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资阳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四川省机械传动工程技术研究中心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四川德恩精工科技股份有限公司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眉山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四川省山区交通工业化建造工程技术研究中心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四川公路桥梁建设集团有限公司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酱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香型白酒生态酿造工程技术研究中心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四川郎酒股份有限公司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泸州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四川省蛋鸡产业工程技术研究中心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四川圣迪乐村生态食品股份有限公司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绵阳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四川省健康人居工程技术研究中心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四川大学工程设计研究院有限公司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四川省油樟工程技术研究中心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宜宾学院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宜宾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四川省杂粮产业化工程技术研究中心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成都大学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四川省抗肿瘤注射剂工程技术研究中心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四川汇宇制药股份有限公司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内江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四川省功能性聚酯材料工程技术研究中心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四川省宜宾普拉斯包装材料有限公司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宜宾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四川省稀土永磁铁氧体材料工程技术研究中心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自贡市江阳磁材有限责任公司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自贡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四川省页岩气开发用水基钻井液新材料工程技术研究中心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四川上之登新材料有限公司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德阳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四川省轻稀土金属工程技术研究中心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乐山有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稀土新材料有限公司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乐山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四川省风电工程技术研究中心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东方电气风电有限公司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德阳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四川省土壤地下水环境修复与风险管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控工程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四川锦美环保股份有限公司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四川省水安全与水污染控制工程技术研究中心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海天水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集团股份公司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成都</w:t>
            </w:r>
          </w:p>
        </w:tc>
      </w:tr>
      <w:tr w:rsidR="00ED5DEF">
        <w:trPr>
          <w:trHeight w:val="6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四川省氢能源与多能互补微电网工程技术研究中心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四川帝威能源技术有限公司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5DEF" w:rsidRDefault="005C00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绵阳</w:t>
            </w:r>
          </w:p>
        </w:tc>
      </w:tr>
    </w:tbl>
    <w:p w:rsidR="00ED5DEF" w:rsidRDefault="00ED5DE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D5DEF" w:rsidRDefault="00ED5DE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D5DEF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CF" w:rsidRDefault="00B04DCF" w:rsidP="004F6CAC">
      <w:r>
        <w:separator/>
      </w:r>
    </w:p>
  </w:endnote>
  <w:endnote w:type="continuationSeparator" w:id="0">
    <w:p w:rsidR="00B04DCF" w:rsidRDefault="00B04DCF" w:rsidP="004F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CF" w:rsidRDefault="00B04DCF" w:rsidP="004F6CAC">
      <w:r>
        <w:separator/>
      </w:r>
    </w:p>
  </w:footnote>
  <w:footnote w:type="continuationSeparator" w:id="0">
    <w:p w:rsidR="00B04DCF" w:rsidRDefault="00B04DCF" w:rsidP="004F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78"/>
    <w:rsid w:val="00071898"/>
    <w:rsid w:val="00081422"/>
    <w:rsid w:val="00096178"/>
    <w:rsid w:val="00154F8D"/>
    <w:rsid w:val="00197507"/>
    <w:rsid w:val="001F1E7B"/>
    <w:rsid w:val="00273C2E"/>
    <w:rsid w:val="002E3F32"/>
    <w:rsid w:val="00341E9B"/>
    <w:rsid w:val="00374F7C"/>
    <w:rsid w:val="003C414B"/>
    <w:rsid w:val="00497CC4"/>
    <w:rsid w:val="004F139C"/>
    <w:rsid w:val="004F6CAC"/>
    <w:rsid w:val="00552946"/>
    <w:rsid w:val="00567243"/>
    <w:rsid w:val="005C0053"/>
    <w:rsid w:val="006237E4"/>
    <w:rsid w:val="00642CA9"/>
    <w:rsid w:val="006F4B14"/>
    <w:rsid w:val="00783A15"/>
    <w:rsid w:val="00870F4A"/>
    <w:rsid w:val="008F21BE"/>
    <w:rsid w:val="00AF02DE"/>
    <w:rsid w:val="00B04DCF"/>
    <w:rsid w:val="00B07BC4"/>
    <w:rsid w:val="00BB5742"/>
    <w:rsid w:val="00BC5799"/>
    <w:rsid w:val="00C0214D"/>
    <w:rsid w:val="00C61B2E"/>
    <w:rsid w:val="00C97547"/>
    <w:rsid w:val="00D851BB"/>
    <w:rsid w:val="00E35EF4"/>
    <w:rsid w:val="00E408B0"/>
    <w:rsid w:val="00E427BE"/>
    <w:rsid w:val="00ED5DEF"/>
    <w:rsid w:val="00FB25AC"/>
    <w:rsid w:val="00FE54CA"/>
    <w:rsid w:val="1B3174B0"/>
    <w:rsid w:val="4E1C580C"/>
    <w:rsid w:val="570A66A8"/>
    <w:rsid w:val="5DDF1C55"/>
    <w:rsid w:val="65EC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="宋体"/>
      <w:kern w:val="2"/>
      <w:sz w:val="32"/>
      <w:szCs w:val="32"/>
      <w:lang w:val="zh-CN" w:bidi="zh-CN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="宋体"/>
      <w:kern w:val="2"/>
      <w:sz w:val="32"/>
      <w:szCs w:val="32"/>
      <w:lang w:val="zh-CN" w:bidi="zh-CN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berlin</cp:lastModifiedBy>
  <cp:revision>2</cp:revision>
  <cp:lastPrinted>2020-11-25T07:53:00Z</cp:lastPrinted>
  <dcterms:created xsi:type="dcterms:W3CDTF">2020-11-26T09:07:00Z</dcterms:created>
  <dcterms:modified xsi:type="dcterms:W3CDTF">2020-11-26T09:07:00Z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