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8C" w:rsidRDefault="00A62C90" w:rsidP="0024778C">
      <w:pPr>
        <w:jc w:val="both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 w:rsidRPr="00A62C90"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</w:p>
    <w:p w:rsidR="00A62C90" w:rsidRDefault="00A62C90" w:rsidP="00A62C90">
      <w:pPr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r w:rsidRPr="00A62C90">
        <w:rPr>
          <w:rFonts w:ascii="方正小标宋_GBK" w:eastAsia="方正小标宋_GBK" w:hAnsi="Times New Roman" w:cs="Times New Roman" w:hint="eastAsia"/>
          <w:sz w:val="36"/>
          <w:szCs w:val="36"/>
        </w:rPr>
        <w:t>四川省2019年度省级众创空间评价结果</w:t>
      </w:r>
    </w:p>
    <w:tbl>
      <w:tblPr>
        <w:tblW w:w="94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1077"/>
        <w:gridCol w:w="2706"/>
        <w:gridCol w:w="3272"/>
        <w:gridCol w:w="1758"/>
      </w:tblGrid>
      <w:tr w:rsidR="00A62C90" w:rsidRPr="00A62C90" w:rsidTr="00A62C90">
        <w:trPr>
          <w:cantSplit/>
          <w:trHeight w:val="73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黑体" w:hAnsi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黑体" w:hAnsi="黑体" w:cs="Times New Roman"/>
                <w:color w:val="000000"/>
                <w:kern w:val="0"/>
                <w:sz w:val="24"/>
                <w:szCs w:val="24"/>
              </w:rPr>
              <w:t>所属地区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黑体" w:hAnsi="黑体" w:cs="Times New Roman"/>
                <w:color w:val="000000"/>
                <w:kern w:val="0"/>
                <w:sz w:val="24"/>
                <w:szCs w:val="24"/>
              </w:rPr>
              <w:t>调查单位名称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黑体" w:hAnsi="黑体" w:cs="Times New Roman"/>
                <w:color w:val="000000"/>
                <w:kern w:val="0"/>
                <w:sz w:val="24"/>
                <w:szCs w:val="24"/>
              </w:rPr>
              <w:t>运营主体名称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黑体" w:hAnsi="黑体" w:cs="Times New Roman"/>
                <w:color w:val="000000"/>
                <w:kern w:val="0"/>
                <w:sz w:val="24"/>
                <w:szCs w:val="24"/>
              </w:rPr>
              <w:t>评价类别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优晨泛娱乐国际加速器</w:t>
            </w: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众创空间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优晨（成都）众创空间有限公司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类优秀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智汇大实验室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成都试客孵化器管理有限公司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类优秀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同济大学</w:t>
            </w: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·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成都龙泉国际青年创业谷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成都同创谷企业孵化器有限公司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类优秀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芯空间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成都创芯汇科科技有限公司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类优秀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WE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创空间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成都成万众创空间有限公司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类优秀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电子科大科园创工坊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成都科园孵化器有限公司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类优秀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武侯区青年创业园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中国共产主义青年团成都市武侯区委员会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成都银泰优客工场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成都优客工场企业管理咨询有限公司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四川商务职业学院电子商务创业园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成都草根有智创新科技有限公司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成都东软学院</w:t>
            </w: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SOVO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众创空间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成都东软学院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京东云创新空间（郫都区）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成都京云企业孵化器管理有限公司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宜宾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兴文县众创空间科技孵化园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兴文县众创空间科技有限公司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成工众创空间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成都工业学院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泸州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泸州市多赢众创空间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泸州多赢文化传播有限公司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西南石油大学飞翔创新创业基地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成都飞翔双创企业管理有限公司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绵阳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同心众创空间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四川神州同心孵化器管理有限公司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银江孵化器成都园区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spacing w:val="-20"/>
                <w:kern w:val="0"/>
                <w:sz w:val="24"/>
                <w:szCs w:val="24"/>
              </w:rPr>
              <w:t>四川银江创梦工场企业管理有限公司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四川工商学院大学生创新创业俱乐部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四川工商学院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泸州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9i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文化创意产业园众创空间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泸州市德创网络科技有限公司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成都信息工程大学银杏酒店管理学院科技园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成都青创企业管理服务有限公司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眉山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眉山职业技术学院心火创新创业俱乐部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四川源扬文化传播有限公司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创享汇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成都创享汇孵化器管理有限公司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阿坝州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马尔康山珍电子商务众创空间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马尔康山珍电子商务有限公司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成都洪泰智造工场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成都洪泰孵化器运营管理有限公司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绵阳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高能孵化器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四川两用科技有限公司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遂宁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慧致众创空间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四川慧致信达科技有限公司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自贡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海创汇（自贡）教育创新产业园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自贡海创汇康科技有限公司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绵阳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1522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文化创意产业园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绵阳创惠科技有限公司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泸州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诺万创客空间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四川仪岛科技有限公司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菁蓉酒谷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成都合创新业众创科技有限公司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宜宾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珙县创新创业孵化基地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宜宾巡龙电子商务有限公司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阿坝州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小金县电子商务产业园众创空间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小金易网电子商务有限公司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医信黑马营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成都市九阵科技有限公司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巴中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巴山创咖众创空间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巴中市青联众创电子商务有限公司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泸州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泸县购电商众创空间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泸州思达职业培训有限公司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成都工贸职业技术学院创业苗圃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成都市技师学院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泸州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泸州市青年创业园</w:t>
            </w: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号基地众创空间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泸州广汇银信息科技有限公司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艾格拉斯泛娱乐国际众创空间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成都艾格拉斯孵化器管理有限公司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1958·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农创空间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成都农业科技职业学院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遂宁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顺意通众创空间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遂宁市锦兴供应链管理有限公司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广安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都市科技众创空间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岳池都市科技产业园有限公司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自贡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启迪之星（自贡）众创空间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自贡启迪万博幸福科技服务有限公司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泸州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纳溪电商众创空间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四川中爱科技产业发展有限公司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自贡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海天彩灯创客中心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自贡海天文化股份有限公司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泸州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梦里水乡生态众创园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泸州市纳溪区牧滋元生态农业发展有限公司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达州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大竹县丰源大学生创业园众创空间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大竹县天创电子商务有限公司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达州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大竹县巾帼双创园众创空间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四川至德人力资源有限公司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乐山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沐川县电子商务众创空间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沐川农易电子商务有限公司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达州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万源市青年众创空间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万源市青联众创电子商务有限公司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南充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西华师大众创空间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西华师范大学科技园管理有限公司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资阳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乐至县青年众创空间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乐至县青联众创电子商务有限公司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资阳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弘信</w:t>
            </w: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云创智谷</w:t>
            </w: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资阳创新创业基地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弘信创业工场（资阳）投资有限公司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Wisu</w:t>
            </w:r>
            <w:proofErr w:type="spellEnd"/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here 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体验经济园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成都种仁孵化器管理有限公司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成都数字新媒体创新孵化基地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成都数字媒体产业化基地有限公司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四川移动</w:t>
            </w: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TMT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创新创业孵化基地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成都金以创业孵化器经营管理有限公司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眉山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四川田夫农业科技双创孵化园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四川田夫农业开发有限公司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57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遂宁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启迪之星</w:t>
            </w: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·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创客公园（遂宁）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遂宁启迪万博科技孵化器有限公司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德阳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飞行梦想</w:t>
            </w: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+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广汉云尚创翼科技有限公司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宜宾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宜宾</w:t>
            </w: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互联网</w:t>
            </w: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+”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型创新创业示范区众创空间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宜宾上游创新产业园管理有限公司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广安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汇丰知觉众创空间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华蓥市汇丰中小企业孵化有限公司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内江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内江信息安全产业科技众创空间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内江云仓产业园运营管理有限公司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航天科工通信技术研究院（华灿工场）双创平台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航天科工通信技术研究院有限责任公司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类良好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泸州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自动化创客吧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泸州市天执科技有限公司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类合格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逐梦（残疾人）众创空间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成都启航助残公益服务中心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类合格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巴中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巴职众创空间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巴中职业技术学院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类合格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广元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兰庭创客空间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青川县兰庭创客咨询服务有限公司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类合格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317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艺术众创空间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成都叁壹柒众创空间有限公司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类合格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德阳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小镇星期六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广汉市铭城科技有限公司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类合格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德阳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Z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创咖啡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四川百思创想科技有限公司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类合格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攀枝花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木棉新空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攀枝花大学科技园发展有限责任公司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类合格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NodeSpace</w:t>
            </w:r>
            <w:proofErr w:type="spellEnd"/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加速器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成都点域创客空间有限公司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类合格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广安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新启点众创空间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广安市青联众创电子商务有限公司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类合格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巴中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平昌众创空间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四川百日场商贸有限公司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类合格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泸州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泸州江南科技园众创空间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泸州市江阳区鑫南投资发展有限公司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类合格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宜宾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兴文县淘实惠众创空间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四川淘实惠电子商务有限公司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类合格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郫县光谷创客众创空间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郫县光谷咖啡创业投资服务有限公司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类合格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77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成都天府新区米谷创业咖啡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成都市天府新区米谷创咖创业投资服务有限责任公司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类合格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合创新业（成都）硅谷国际众创空间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成都萤火虫众创科技有限公司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类合格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遂宁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安居创新创业孵化园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遂宁卓讯孵化器管理有限公司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类合格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十分联创</w:t>
            </w: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菁蓉镇创业苗圃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成都众合智汇科技有限公司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类合格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甘孜州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甘孜州创新创业服务中心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甘孜藏族自治州科学技术信息研究所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类合格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宜宾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宜宾临港</w:t>
            </w:r>
            <w:proofErr w:type="spellStart"/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  <w:proofErr w:type="spellEnd"/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-work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众创空间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四川蓝冠企业营销策划有限公司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类合格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绵阳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西城大学生创新创业园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绵阳西城孵化器管理有限公司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类合格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泸州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三河博创众创空间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四川三河职业学院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类合格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阿坝州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阿坝州科技企业孵化中心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阿坝州自然资源与科技信息研究所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类合格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国家信息中心大数据创新创业（成都）基地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成都优易数据有限公司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类合格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乐山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乐山</w:t>
            </w: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互联网</w:t>
            </w: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+”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型创新创业示范区众创空间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乐山猪八戒城市服务平台有限公司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类合格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汇融创客</w:t>
            </w: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·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众创空间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成都汇融华章资产管理有限公司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类合格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泸州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西南医科大学众创空间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西南医科大学（泸州）科技园发展有限公司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类合格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绵阳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126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文化创意园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绵阳万生壹贰陆文化传播有限公司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类合格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宜宾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1796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首创创客空间</w:t>
            </w: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·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宜宾市南溪区大学生（青年）创新创业园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宜宾市南溪区众客空间咨询管理服务有限责任公司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类合格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成都市金牛区青年（大学生）创业园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成都市金牛区创新创业中心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类合格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泸州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乌蒙蔺州众创空间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古蔺县企通宝电子商务有限公司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类合格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南充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You Cool 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众创空间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南充慧管理电商运营管理有限公司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类合格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泸州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梨花源众创空间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泸州梨花源农业有限公司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类合格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96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雅安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雅安市众创空间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雅安云创科技服务有限公司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类合格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巴中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宏信生物众创空间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南江宏信生物科技有限公司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类合格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攀枝花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米易阳光众创空间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米易车库创业孵化企业管理有限公司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类合格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攀枝花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攀枝花电子商务产业园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攀枝花钒果产业园运营管理有限公司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类合格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阿坝州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阿坝师范学院大学生创新创业俱乐部（岷众空间）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阿坝师范学院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类合格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广元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苍溪县众创空间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苍溪县青联众创电子商务有限公司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类合格</w:t>
            </w:r>
          </w:p>
        </w:tc>
      </w:tr>
      <w:tr w:rsidR="00A62C90" w:rsidRPr="00A62C90" w:rsidTr="00A62C90">
        <w:trPr>
          <w:cantSplit/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A62C9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第五维国际孵化器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成都清数华创科技服务有限公司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62C90" w:rsidRPr="00A62C90" w:rsidRDefault="00A62C90" w:rsidP="00D77BF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A62C9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A62C90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类合格</w:t>
            </w:r>
          </w:p>
        </w:tc>
      </w:tr>
    </w:tbl>
    <w:p w:rsidR="00A62C90" w:rsidRPr="00A62C90" w:rsidRDefault="00A62C90" w:rsidP="00A62C90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sectPr w:rsidR="00A62C90" w:rsidRPr="00A62C90" w:rsidSect="005D69E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010" w:rsidRDefault="00830010" w:rsidP="00A62C90">
      <w:pPr>
        <w:spacing w:line="240" w:lineRule="auto"/>
      </w:pPr>
      <w:r>
        <w:separator/>
      </w:r>
    </w:p>
  </w:endnote>
  <w:endnote w:type="continuationSeparator" w:id="0">
    <w:p w:rsidR="00830010" w:rsidRDefault="00830010" w:rsidP="00A62C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106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62C90" w:rsidRPr="00A62C90" w:rsidRDefault="00A62C90" w:rsidP="00A62C90">
        <w:pPr>
          <w:pStyle w:val="a4"/>
          <w:ind w:firstLineChars="50" w:firstLine="90"/>
          <w:rPr>
            <w:rFonts w:ascii="Times New Roman" w:hAnsi="Times New Roman" w:cs="Times New Roman"/>
            <w:sz w:val="24"/>
            <w:szCs w:val="24"/>
          </w:rPr>
        </w:pPr>
        <w:r w:rsidRPr="00A62C90">
          <w:rPr>
            <w:rFonts w:ascii="Times New Roman" w:hAnsi="Times New Roman" w:cs="Times New Roman"/>
            <w:sz w:val="24"/>
            <w:szCs w:val="24"/>
          </w:rPr>
          <w:t>—</w:t>
        </w:r>
        <w:r w:rsidR="00E51807" w:rsidRPr="00A62C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62C9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E51807" w:rsidRPr="00A62C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38CF" w:rsidRPr="00B638CF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 w:rsidR="00E51807" w:rsidRPr="00A62C90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A62C90"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106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62C90" w:rsidRDefault="00A62C90" w:rsidP="00A62C90">
        <w:pPr>
          <w:pStyle w:val="a4"/>
          <w:ind w:right="90"/>
          <w:jc w:val="right"/>
        </w:pPr>
        <w:r w:rsidRPr="00A62C90">
          <w:rPr>
            <w:rFonts w:ascii="Times New Roman" w:hAnsi="Times New Roman" w:cs="Times New Roman"/>
            <w:sz w:val="24"/>
            <w:szCs w:val="24"/>
          </w:rPr>
          <w:t>—</w:t>
        </w:r>
        <w:r w:rsidR="00E51807" w:rsidRPr="00A62C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62C9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E51807" w:rsidRPr="00A62C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38CF" w:rsidRPr="00B638CF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 w:rsidR="00E51807" w:rsidRPr="00A62C90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A62C90"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010" w:rsidRDefault="00830010" w:rsidP="00A62C90">
      <w:pPr>
        <w:spacing w:line="240" w:lineRule="auto"/>
      </w:pPr>
      <w:r>
        <w:separator/>
      </w:r>
    </w:p>
  </w:footnote>
  <w:footnote w:type="continuationSeparator" w:id="0">
    <w:p w:rsidR="00830010" w:rsidRDefault="00830010" w:rsidP="00A62C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C90" w:rsidRDefault="00A62C90" w:rsidP="00A62C90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C90" w:rsidRDefault="00A62C90" w:rsidP="00A62C9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9EC"/>
    <w:rsid w:val="000337C5"/>
    <w:rsid w:val="001640D2"/>
    <w:rsid w:val="0024778C"/>
    <w:rsid w:val="002C224B"/>
    <w:rsid w:val="003A0382"/>
    <w:rsid w:val="005D69EC"/>
    <w:rsid w:val="00634A7D"/>
    <w:rsid w:val="00830010"/>
    <w:rsid w:val="0083275F"/>
    <w:rsid w:val="009532BF"/>
    <w:rsid w:val="009E1511"/>
    <w:rsid w:val="009F5124"/>
    <w:rsid w:val="00A62C90"/>
    <w:rsid w:val="00AD117F"/>
    <w:rsid w:val="00B638CF"/>
    <w:rsid w:val="00C16963"/>
    <w:rsid w:val="00C831F9"/>
    <w:rsid w:val="00D239AB"/>
    <w:rsid w:val="00E319D2"/>
    <w:rsid w:val="00E51807"/>
    <w:rsid w:val="00F661E3"/>
    <w:rsid w:val="00F8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4778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4778C"/>
  </w:style>
  <w:style w:type="character" w:customStyle="1" w:styleId="font31">
    <w:name w:val="font31"/>
    <w:rsid w:val="0024778C"/>
    <w:rPr>
      <w:rFonts w:ascii="仿宋" w:eastAsia="仿宋" w:hAnsi="仿宋" w:cs="仿宋" w:hint="eastAsia"/>
      <w:b/>
      <w:i w:val="0"/>
      <w:color w:val="000000"/>
      <w:sz w:val="24"/>
      <w:szCs w:val="24"/>
      <w:u w:val="none"/>
    </w:rPr>
  </w:style>
  <w:style w:type="character" w:customStyle="1" w:styleId="Char0">
    <w:name w:val="页脚 Char"/>
    <w:link w:val="a4"/>
    <w:uiPriority w:val="99"/>
    <w:rsid w:val="0024778C"/>
    <w:rPr>
      <w:sz w:val="18"/>
      <w:szCs w:val="18"/>
    </w:rPr>
  </w:style>
  <w:style w:type="character" w:customStyle="1" w:styleId="font61">
    <w:name w:val="font61"/>
    <w:rsid w:val="0024778C"/>
    <w:rPr>
      <w:rFonts w:ascii="仿宋" w:eastAsia="仿宋" w:hAnsi="仿宋" w:cs="仿宋" w:hint="eastAsia"/>
      <w:i w:val="0"/>
      <w:color w:val="000000"/>
      <w:sz w:val="24"/>
      <w:szCs w:val="24"/>
      <w:u w:val="none"/>
    </w:rPr>
  </w:style>
  <w:style w:type="character" w:customStyle="1" w:styleId="Char1">
    <w:name w:val="页眉 Char"/>
    <w:link w:val="a5"/>
    <w:uiPriority w:val="99"/>
    <w:rsid w:val="0024778C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47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2477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778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24778C"/>
    <w:rPr>
      <w:sz w:val="18"/>
      <w:szCs w:val="18"/>
    </w:rPr>
  </w:style>
  <w:style w:type="paragraph" w:customStyle="1" w:styleId="p0">
    <w:name w:val="p0"/>
    <w:basedOn w:val="a"/>
    <w:rsid w:val="0024778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uiPriority w:val="59"/>
    <w:rsid w:val="0024778C"/>
    <w:pPr>
      <w:widowControl w:val="0"/>
      <w:spacing w:line="240" w:lineRule="auto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qFormat/>
    <w:rsid w:val="00A62C9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rsid w:val="00A62C90"/>
    <w:rPr>
      <w:rFonts w:ascii="仿宋_GB2312" w:eastAsia="仿宋_GB2312" w:cs="仿宋_GB2312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bgszy</cp:lastModifiedBy>
  <cp:revision>6</cp:revision>
  <dcterms:created xsi:type="dcterms:W3CDTF">2020-12-24T06:11:00Z</dcterms:created>
  <dcterms:modified xsi:type="dcterms:W3CDTF">2020-12-25T02:26:00Z</dcterms:modified>
</cp:coreProperties>
</file>